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24" w:rsidRPr="0036355E" w:rsidRDefault="00FA05C2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A05C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6" o:title=""/>
          </v:shape>
        </w:pict>
      </w:r>
      <w:r w:rsidR="00CC342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3424" w:rsidRPr="0036355E" w:rsidRDefault="00CC3424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C3424" w:rsidRPr="00161E78" w:rsidRDefault="00CC3424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424" w:rsidRPr="00161E78" w:rsidRDefault="00CC3424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декабря 2</w:t>
      </w:r>
      <w:r w:rsidRPr="00161E78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146</w:t>
      </w:r>
    </w:p>
    <w:p w:rsidR="00CC3424" w:rsidRPr="00161E78" w:rsidRDefault="00CC3424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CC3424" w:rsidRDefault="00CC3424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CC3424" w:rsidRDefault="00CC3424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CC3424" w:rsidRPr="00B1432E" w:rsidRDefault="00CC342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CC3424" w:rsidRPr="00B1432E" w:rsidRDefault="00CC342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>Белореченского района  на 201</w:t>
      </w:r>
      <w:r>
        <w:rPr>
          <w:rFonts w:ascii="Times New Roman" w:hAnsi="Times New Roman" w:cs="Times New Roman"/>
          <w:b/>
          <w:bCs/>
        </w:rPr>
        <w:t>8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CC3424" w:rsidRPr="00B1432E" w:rsidRDefault="00CC3424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CC3424" w:rsidRPr="00B1432E" w:rsidRDefault="00CC3424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</w:t>
      </w:r>
      <w:r>
        <w:rPr>
          <w:rFonts w:ascii="Times New Roman" w:hAnsi="Times New Roman" w:cs="Times New Roman"/>
        </w:rPr>
        <w:t>8</w:t>
      </w:r>
      <w:r w:rsidRPr="00B1432E">
        <w:rPr>
          <w:rFonts w:ascii="Times New Roman" w:hAnsi="Times New Roman" w:cs="Times New Roman"/>
        </w:rPr>
        <w:t xml:space="preserve"> год и на плановый период 201</w:t>
      </w:r>
      <w:r>
        <w:rPr>
          <w:rFonts w:ascii="Times New Roman" w:hAnsi="Times New Roman" w:cs="Times New Roman"/>
        </w:rPr>
        <w:t>9</w:t>
      </w:r>
      <w:r w:rsidRPr="00B1432E">
        <w:rPr>
          <w:rFonts w:ascii="Times New Roman" w:hAnsi="Times New Roman" w:cs="Times New Roman"/>
        </w:rPr>
        <w:t xml:space="preserve"> и 20</w:t>
      </w:r>
      <w:r>
        <w:rPr>
          <w:rFonts w:ascii="Times New Roman" w:hAnsi="Times New Roman" w:cs="Times New Roman"/>
        </w:rPr>
        <w:t>20</w:t>
      </w:r>
      <w:r w:rsidRPr="00B1432E">
        <w:rPr>
          <w:rFonts w:ascii="Times New Roman" w:hAnsi="Times New Roman" w:cs="Times New Roman"/>
        </w:rPr>
        <w:t xml:space="preserve"> годов”,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2018 год: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23 260 000,00 рублей;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23 260 000,00 рублей;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2019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CC3424" w:rsidRPr="0056026D" w:rsidRDefault="00CC3424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2018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C3424" w:rsidRDefault="00CC34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2018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2018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год:</w:t>
      </w:r>
    </w:p>
    <w:p w:rsidR="00CC3424" w:rsidRPr="0056026D" w:rsidRDefault="00CC3424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114 500,00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C3424" w:rsidRDefault="00CC3424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CC3424" w:rsidRDefault="00CC3424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C3424" w:rsidRPr="00A87CCF" w:rsidRDefault="00CC3424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 xml:space="preserve"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бюджетным и автономным учреждениям, муниципальным унитарным предприятиям Школьненского сельского поселения Белореченского района субсидий на </w:t>
      </w:r>
      <w:r w:rsidRPr="00A87CCF">
        <w:rPr>
          <w:rFonts w:ascii="Times New Roman" w:hAnsi="Times New Roman" w:cs="Times New Roman"/>
          <w:sz w:val="28"/>
          <w:szCs w:val="28"/>
        </w:rPr>
        <w:lastRenderedPageBreak/>
        <w:t>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CC3424" w:rsidRPr="001A7483" w:rsidRDefault="00CC3424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Принять к сведению, что не использованные по состоянию на 1 января 2018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CC3424" w:rsidRDefault="00CC3424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E80452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3424" w:rsidRPr="00E80452" w:rsidRDefault="00CC3424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15.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CC3424" w:rsidRPr="00E80452" w:rsidRDefault="00CC3424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CC3424" w:rsidRPr="00E15763" w:rsidRDefault="00CC3424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CC3424" w:rsidRPr="00035659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3 565 700,00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C3424" w:rsidRPr="00E80452" w:rsidRDefault="00CC3424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17.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CC3424" w:rsidRPr="00E80452" w:rsidRDefault="00CC3424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CC3424" w:rsidRPr="00E80452" w:rsidRDefault="00CC3424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CC3424" w:rsidRPr="00E80452" w:rsidRDefault="00CC3424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CC3424" w:rsidRDefault="00CC3424" w:rsidP="000D2F5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CC3424" w:rsidRDefault="00CC3424" w:rsidP="003735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r w:rsidRPr="002807A5">
        <w:rPr>
          <w:rFonts w:ascii="Times New Roman" w:hAnsi="Times New Roman" w:cs="Times New Roman"/>
          <w:sz w:val="28"/>
          <w:szCs w:val="28"/>
        </w:rPr>
        <w:t xml:space="preserve">Увеличить размеры денежного вознаграждения лиц, замещающих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2807A5">
        <w:rPr>
          <w:rFonts w:ascii="Times New Roman" w:hAnsi="Times New Roman" w:cs="Times New Roman"/>
          <w:sz w:val="28"/>
          <w:szCs w:val="28"/>
        </w:rPr>
        <w:t xml:space="preserve"> должности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2807A5">
        <w:rPr>
          <w:rFonts w:ascii="Times New Roman" w:hAnsi="Times New Roman" w:cs="Times New Roman"/>
          <w:sz w:val="28"/>
          <w:szCs w:val="28"/>
        </w:rPr>
        <w:t xml:space="preserve">, а также размеры месячных окладов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807A5">
        <w:rPr>
          <w:rFonts w:ascii="Times New Roman" w:hAnsi="Times New Roman" w:cs="Times New Roman"/>
          <w:sz w:val="28"/>
          <w:szCs w:val="28"/>
        </w:rPr>
        <w:t xml:space="preserve"> служащих в соответствии с замещаемыми ими должностями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807A5">
        <w:rPr>
          <w:rFonts w:ascii="Times New Roman" w:hAnsi="Times New Roman" w:cs="Times New Roman"/>
          <w:sz w:val="28"/>
          <w:szCs w:val="28"/>
        </w:rPr>
        <w:t xml:space="preserve"> службы и размеры месячных окладов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807A5">
        <w:rPr>
          <w:rFonts w:ascii="Times New Roman" w:hAnsi="Times New Roman" w:cs="Times New Roman"/>
          <w:sz w:val="28"/>
          <w:szCs w:val="28"/>
        </w:rPr>
        <w:t xml:space="preserve"> служащих в соответствии с присвоенными им классными чинами 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807A5">
        <w:rPr>
          <w:rFonts w:ascii="Times New Roman" w:hAnsi="Times New Roman" w:cs="Times New Roman"/>
          <w:sz w:val="28"/>
          <w:szCs w:val="28"/>
        </w:rPr>
        <w:t xml:space="preserve">  службы  с 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2807A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807A5">
        <w:rPr>
          <w:rFonts w:ascii="Times New Roman" w:hAnsi="Times New Roman" w:cs="Times New Roman"/>
          <w:sz w:val="28"/>
          <w:szCs w:val="28"/>
        </w:rPr>
        <w:t xml:space="preserve"> </w:t>
      </w:r>
      <w:r w:rsidRPr="00D86AFA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на 5</w:t>
      </w:r>
      <w:r w:rsidRPr="002807A5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8C17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424" w:rsidRPr="008F1DE8" w:rsidRDefault="00CC3424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Предусмотреть бюджетные ассигнования в целях повышения средней заработной платы отдельным категориям работников бюджетной сферы с 1 января 2018 года в соответствии с указами Президента Российской Федерации от 7 мая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 мероприятиях по реализации государственной социальной политики"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0351A7"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работников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351A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0351A7">
        <w:rPr>
          <w:rFonts w:ascii="Times New Roman" w:hAnsi="Times New Roman" w:cs="Times New Roman"/>
          <w:sz w:val="28"/>
          <w:szCs w:val="28"/>
        </w:rPr>
        <w:t xml:space="preserve"> (за </w:t>
      </w:r>
      <w:r w:rsidRPr="000351A7">
        <w:rPr>
          <w:rFonts w:ascii="Times New Roman" w:hAnsi="Times New Roman" w:cs="Times New Roman"/>
          <w:sz w:val="28"/>
          <w:szCs w:val="28"/>
        </w:rPr>
        <w:lastRenderedPageBreak/>
        <w:t xml:space="preserve">исключением отдельных категорий работников, оплата труда которых повышается согласно </w:t>
      </w:r>
      <w:hyperlink r:id="rId15" w:history="1">
        <w:r>
          <w:rPr>
            <w:rFonts w:ascii="Times New Roman" w:hAnsi="Times New Roman" w:cs="Times New Roman"/>
            <w:sz w:val="28"/>
            <w:szCs w:val="28"/>
          </w:rPr>
          <w:t>п</w:t>
        </w:r>
      </w:hyperlink>
      <w:r>
        <w:rPr>
          <w:rFonts w:ascii="Times New Roman" w:hAnsi="Times New Roman" w:cs="Times New Roman"/>
          <w:sz w:val="28"/>
          <w:szCs w:val="28"/>
        </w:rPr>
        <w:t>ункта</w:t>
      </w:r>
      <w:r w:rsidRPr="000351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 настоящего решения</w:t>
      </w:r>
      <w:r w:rsidRPr="000351A7">
        <w:rPr>
          <w:rFonts w:ascii="Times New Roman" w:hAnsi="Times New Roman" w:cs="Times New Roman"/>
          <w:sz w:val="28"/>
          <w:szCs w:val="28"/>
        </w:rPr>
        <w:t xml:space="preserve">) с 1 </w:t>
      </w:r>
      <w:r>
        <w:rPr>
          <w:rFonts w:ascii="Times New Roman" w:hAnsi="Times New Roman" w:cs="Times New Roman"/>
          <w:sz w:val="28"/>
          <w:szCs w:val="28"/>
        </w:rPr>
        <w:t>января 2018 года  на 5</w:t>
      </w:r>
      <w:r w:rsidRPr="000351A7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2018 год согласно приложению 9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</w:t>
      </w:r>
      <w:hyperlink r:id="rId17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2018 год согласно приложению 10 к настоящему решению.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Установить предельный объем муниципального долга Школьненского сельского поселения Белореченского района на 2018 год в сумме 0,00 рублей.</w:t>
      </w:r>
    </w:p>
    <w:p w:rsidR="00CC3424" w:rsidRPr="0056026D" w:rsidRDefault="00CC3424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Утвердить  в составе расходов на обслуживание муниципального долга Школьненского сельского поселения Белореченского района в 2018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CC3424" w:rsidRDefault="00CC3424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25. Установить, что в 2018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CC3424" w:rsidRDefault="00CC3424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26.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Опубликовать настоящее решение в средствах массовой информации.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Настоящее решение вступает в силу с момента его официального опубликования, но не раньше, чем с  1 января 2018 года. </w:t>
      </w:r>
    </w:p>
    <w:p w:rsidR="00CC3424" w:rsidRDefault="00CC3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424" w:rsidRDefault="00CC3424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CC3424" w:rsidRDefault="00CC3424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В.Н. Лантратов</w:t>
      </w:r>
    </w:p>
    <w:sectPr w:rsidR="00CC3424" w:rsidSect="00ED647F">
      <w:headerReference w:type="default" r:id="rId1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580" w:rsidRDefault="00152580" w:rsidP="00622B51">
      <w:pPr>
        <w:spacing w:after="0" w:line="240" w:lineRule="auto"/>
      </w:pPr>
      <w:r>
        <w:separator/>
      </w:r>
    </w:p>
  </w:endnote>
  <w:endnote w:type="continuationSeparator" w:id="1">
    <w:p w:rsidR="00152580" w:rsidRDefault="0015258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580" w:rsidRDefault="00152580" w:rsidP="00622B51">
      <w:pPr>
        <w:spacing w:after="0" w:line="240" w:lineRule="auto"/>
      </w:pPr>
      <w:r>
        <w:separator/>
      </w:r>
    </w:p>
  </w:footnote>
  <w:footnote w:type="continuationSeparator" w:id="1">
    <w:p w:rsidR="00152580" w:rsidRDefault="0015258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424" w:rsidRDefault="00FA05C2">
    <w:pPr>
      <w:pStyle w:val="a3"/>
      <w:jc w:val="center"/>
    </w:pPr>
    <w:fldSimple w:instr=" PAGE   \* MERGEFORMAT ">
      <w:r w:rsidR="004C6856">
        <w:rPr>
          <w:noProof/>
        </w:rPr>
        <w:t>5</w:t>
      </w:r>
    </w:fldSimple>
  </w:p>
  <w:p w:rsidR="00CC3424" w:rsidRDefault="00CC342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21B4B"/>
    <w:rsid w:val="000351A7"/>
    <w:rsid w:val="00035659"/>
    <w:rsid w:val="00065459"/>
    <w:rsid w:val="000737CB"/>
    <w:rsid w:val="00075E68"/>
    <w:rsid w:val="000B3052"/>
    <w:rsid w:val="000B7292"/>
    <w:rsid w:val="000D0552"/>
    <w:rsid w:val="000D2F56"/>
    <w:rsid w:val="001017FE"/>
    <w:rsid w:val="00143B95"/>
    <w:rsid w:val="00152580"/>
    <w:rsid w:val="0015367E"/>
    <w:rsid w:val="00161E78"/>
    <w:rsid w:val="001812D2"/>
    <w:rsid w:val="00191BC8"/>
    <w:rsid w:val="001A7483"/>
    <w:rsid w:val="001B52C5"/>
    <w:rsid w:val="001C2290"/>
    <w:rsid w:val="001D0209"/>
    <w:rsid w:val="00203FD5"/>
    <w:rsid w:val="00206E78"/>
    <w:rsid w:val="00212994"/>
    <w:rsid w:val="00244863"/>
    <w:rsid w:val="002530C7"/>
    <w:rsid w:val="0027619C"/>
    <w:rsid w:val="002807A5"/>
    <w:rsid w:val="002F2094"/>
    <w:rsid w:val="00334654"/>
    <w:rsid w:val="00336D11"/>
    <w:rsid w:val="003406BF"/>
    <w:rsid w:val="0036355E"/>
    <w:rsid w:val="00372823"/>
    <w:rsid w:val="003735EA"/>
    <w:rsid w:val="003753E9"/>
    <w:rsid w:val="003B53E5"/>
    <w:rsid w:val="003B5708"/>
    <w:rsid w:val="003F5654"/>
    <w:rsid w:val="00425CFD"/>
    <w:rsid w:val="00485489"/>
    <w:rsid w:val="0049148D"/>
    <w:rsid w:val="00491F9B"/>
    <w:rsid w:val="00493D98"/>
    <w:rsid w:val="004B1905"/>
    <w:rsid w:val="004C115B"/>
    <w:rsid w:val="004C46B6"/>
    <w:rsid w:val="004C6856"/>
    <w:rsid w:val="004E14BB"/>
    <w:rsid w:val="004F0FCC"/>
    <w:rsid w:val="0052417E"/>
    <w:rsid w:val="00541144"/>
    <w:rsid w:val="005469B3"/>
    <w:rsid w:val="00551489"/>
    <w:rsid w:val="0056026D"/>
    <w:rsid w:val="0056163C"/>
    <w:rsid w:val="005D2643"/>
    <w:rsid w:val="005E1C1D"/>
    <w:rsid w:val="00602810"/>
    <w:rsid w:val="00622B51"/>
    <w:rsid w:val="00633D68"/>
    <w:rsid w:val="00657495"/>
    <w:rsid w:val="006711B2"/>
    <w:rsid w:val="006E2965"/>
    <w:rsid w:val="006E5DDE"/>
    <w:rsid w:val="006F4613"/>
    <w:rsid w:val="006F4CA7"/>
    <w:rsid w:val="007031D3"/>
    <w:rsid w:val="00707008"/>
    <w:rsid w:val="00721DC9"/>
    <w:rsid w:val="00752497"/>
    <w:rsid w:val="00780DAC"/>
    <w:rsid w:val="00786181"/>
    <w:rsid w:val="0079072F"/>
    <w:rsid w:val="007A6A15"/>
    <w:rsid w:val="007C2945"/>
    <w:rsid w:val="007D6F3F"/>
    <w:rsid w:val="007E2D3D"/>
    <w:rsid w:val="007F111D"/>
    <w:rsid w:val="00811BCB"/>
    <w:rsid w:val="00822C94"/>
    <w:rsid w:val="0082327B"/>
    <w:rsid w:val="008260CA"/>
    <w:rsid w:val="00852867"/>
    <w:rsid w:val="0089226F"/>
    <w:rsid w:val="00897A6E"/>
    <w:rsid w:val="008C179A"/>
    <w:rsid w:val="008C61A9"/>
    <w:rsid w:val="008D315E"/>
    <w:rsid w:val="008D3DE2"/>
    <w:rsid w:val="008E0023"/>
    <w:rsid w:val="008F1DE8"/>
    <w:rsid w:val="00917358"/>
    <w:rsid w:val="00917FE3"/>
    <w:rsid w:val="009220C2"/>
    <w:rsid w:val="00942409"/>
    <w:rsid w:val="0097224E"/>
    <w:rsid w:val="009E0C52"/>
    <w:rsid w:val="00A04466"/>
    <w:rsid w:val="00A04A78"/>
    <w:rsid w:val="00A84FA8"/>
    <w:rsid w:val="00A87CCF"/>
    <w:rsid w:val="00AD41EF"/>
    <w:rsid w:val="00AF16A1"/>
    <w:rsid w:val="00AF5AEB"/>
    <w:rsid w:val="00B1432E"/>
    <w:rsid w:val="00B31492"/>
    <w:rsid w:val="00B51942"/>
    <w:rsid w:val="00B71531"/>
    <w:rsid w:val="00BA7A27"/>
    <w:rsid w:val="00BC0920"/>
    <w:rsid w:val="00BC0C37"/>
    <w:rsid w:val="00BD1085"/>
    <w:rsid w:val="00BD7855"/>
    <w:rsid w:val="00BF434F"/>
    <w:rsid w:val="00C52F74"/>
    <w:rsid w:val="00C63842"/>
    <w:rsid w:val="00CA69FE"/>
    <w:rsid w:val="00CC0231"/>
    <w:rsid w:val="00CC3424"/>
    <w:rsid w:val="00CD738B"/>
    <w:rsid w:val="00D043C0"/>
    <w:rsid w:val="00D344B1"/>
    <w:rsid w:val="00D35B01"/>
    <w:rsid w:val="00D557FB"/>
    <w:rsid w:val="00D56985"/>
    <w:rsid w:val="00D61532"/>
    <w:rsid w:val="00D8186A"/>
    <w:rsid w:val="00D86AFA"/>
    <w:rsid w:val="00D91A8C"/>
    <w:rsid w:val="00DC6176"/>
    <w:rsid w:val="00DD36E1"/>
    <w:rsid w:val="00DD5EF6"/>
    <w:rsid w:val="00DE7113"/>
    <w:rsid w:val="00E14C4B"/>
    <w:rsid w:val="00E15763"/>
    <w:rsid w:val="00E80452"/>
    <w:rsid w:val="00ED647F"/>
    <w:rsid w:val="00EF127F"/>
    <w:rsid w:val="00EF1506"/>
    <w:rsid w:val="00F04279"/>
    <w:rsid w:val="00F13D70"/>
    <w:rsid w:val="00F1602B"/>
    <w:rsid w:val="00F7393D"/>
    <w:rsid w:val="00F76387"/>
    <w:rsid w:val="00F97390"/>
    <w:rsid w:val="00FA05C2"/>
    <w:rsid w:val="00FA7E23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2DED92B75D8FA07EF3CA30480AAD5A4D7FB68CA84015EB616716A8566B13156052411E85EF532B1AFED06F29CE52K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B638B6B9D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2519</Words>
  <Characters>14364</Characters>
  <Application>Microsoft Office Word</Application>
  <DocSecurity>0</DocSecurity>
  <Lines>119</Lines>
  <Paragraphs>33</Paragraphs>
  <ScaleCrop>false</ScaleCrop>
  <Company>msi</Company>
  <LinksUpToDate>false</LinksUpToDate>
  <CharactersWithSpaces>16850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38</cp:revision>
  <cp:lastPrinted>2017-12-21T09:41:00Z</cp:lastPrinted>
  <dcterms:created xsi:type="dcterms:W3CDTF">2015-11-03T11:28:00Z</dcterms:created>
  <dcterms:modified xsi:type="dcterms:W3CDTF">2018-09-18T12:40:00Z</dcterms:modified>
</cp:coreProperties>
</file>